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560" w:lineRule="exact"/>
        <w:rPr>
          <w:rFonts w:ascii="黑体" w:hAnsi="黑体" w:eastAsia="黑体" w:cs="仿宋"/>
          <w:sz w:val="44"/>
          <w:szCs w:val="44"/>
        </w:rPr>
      </w:pPr>
      <w:r>
        <w:rPr>
          <w:rFonts w:ascii="黑体" w:hAnsi="黑体" w:eastAsia="黑体" w:cs="仿宋"/>
          <w:sz w:val="44"/>
          <w:szCs w:val="44"/>
        </w:rPr>
        <w:t>3</w:t>
      </w:r>
      <w:r>
        <w:rPr>
          <w:rFonts w:hint="eastAsia" w:ascii="黑体" w:hAnsi="黑体" w:eastAsia="黑体" w:cs="仿宋"/>
          <w:sz w:val="44"/>
          <w:szCs w:val="44"/>
        </w:rPr>
        <w:t>-</w:t>
      </w:r>
      <w:r>
        <w:rPr>
          <w:rFonts w:ascii="黑体" w:hAnsi="黑体" w:eastAsia="黑体" w:cs="仿宋"/>
          <w:sz w:val="44"/>
          <w:szCs w:val="44"/>
        </w:rPr>
        <w:t>1</w:t>
      </w:r>
    </w:p>
    <w:p>
      <w:pPr>
        <w:widowControl/>
        <w:snapToGrid w:val="0"/>
        <w:spacing w:line="360" w:lineRule="auto"/>
        <w:jc w:val="center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 xml:space="preserve"> </w:t>
      </w:r>
      <w:r>
        <w:rPr>
          <w:rFonts w:ascii="仿宋" w:hAnsi="仿宋" w:eastAsia="仿宋"/>
          <w:kern w:val="0"/>
          <w:sz w:val="32"/>
          <w:szCs w:val="32"/>
        </w:rPr>
        <w:t xml:space="preserve">           </w:t>
      </w:r>
    </w:p>
    <w:p>
      <w:pPr>
        <w:spacing w:line="720" w:lineRule="auto"/>
        <w:ind w:firstLine="539"/>
        <w:jc w:val="center"/>
        <w:rPr>
          <w:rFonts w:ascii="黑体" w:hAnsi="黑体" w:eastAsia="黑体"/>
          <w:spacing w:val="40"/>
          <w:sz w:val="44"/>
          <w:szCs w:val="44"/>
        </w:rPr>
      </w:pPr>
      <w:r>
        <w:rPr>
          <w:rFonts w:hint="eastAsia" w:ascii="黑体" w:hAnsi="黑体" w:eastAsia="黑体"/>
          <w:spacing w:val="40"/>
          <w:sz w:val="44"/>
          <w:szCs w:val="44"/>
        </w:rPr>
        <w:t>省级</w:t>
      </w:r>
      <w:bookmarkStart w:id="0" w:name="_GoBack"/>
      <w:bookmarkEnd w:id="0"/>
      <w:r>
        <w:rPr>
          <w:rFonts w:hint="eastAsia" w:ascii="黑体" w:hAnsi="黑体" w:eastAsia="黑体"/>
          <w:spacing w:val="40"/>
          <w:sz w:val="44"/>
          <w:szCs w:val="44"/>
        </w:rPr>
        <w:t>规划教材</w:t>
      </w:r>
    </w:p>
    <w:p>
      <w:pPr>
        <w:spacing w:line="720" w:lineRule="auto"/>
        <w:ind w:firstLine="539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推 荐 表</w:t>
      </w:r>
    </w:p>
    <w:p>
      <w:pPr>
        <w:widowControl/>
        <w:snapToGrid w:val="0"/>
        <w:spacing w:line="480" w:lineRule="auto"/>
        <w:jc w:val="center"/>
        <w:rPr>
          <w:rFonts w:ascii="楷体" w:hAnsi="楷体" w:eastAsia="楷体"/>
          <w:b/>
          <w:bCs/>
          <w:kern w:val="11"/>
          <w:sz w:val="48"/>
          <w:szCs w:val="48"/>
        </w:rPr>
      </w:pP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教材名称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书 </w:t>
      </w:r>
      <w:r>
        <w:rPr>
          <w:rFonts w:ascii="黑体" w:hAnsi="黑体" w:eastAsia="黑体"/>
          <w:bCs/>
          <w:sz w:val="36"/>
          <w:szCs w:val="36"/>
        </w:rPr>
        <w:t xml:space="preserve">   </w:t>
      </w:r>
      <w:r>
        <w:rPr>
          <w:rFonts w:hint="eastAsia" w:ascii="黑体" w:hAnsi="黑体" w:eastAsia="黑体"/>
          <w:bCs/>
          <w:sz w:val="36"/>
          <w:szCs w:val="36"/>
        </w:rPr>
        <w:t xml:space="preserve">号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主 </w:t>
      </w:r>
      <w:r>
        <w:rPr>
          <w:rFonts w:ascii="黑体" w:hAnsi="黑体" w:eastAsia="黑体"/>
          <w:bCs/>
          <w:sz w:val="36"/>
          <w:szCs w:val="36"/>
        </w:rPr>
        <w:t xml:space="preserve">   </w:t>
      </w:r>
      <w:r>
        <w:rPr>
          <w:rFonts w:hint="eastAsia" w:ascii="黑体" w:hAnsi="黑体" w:eastAsia="黑体"/>
          <w:bCs/>
          <w:sz w:val="36"/>
          <w:szCs w:val="36"/>
        </w:rPr>
        <w:t xml:space="preserve">编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</w:t>
      </w:r>
      <w:r>
        <w:rPr>
          <w:rFonts w:hint="eastAsia" w:ascii="黑体" w:hAnsi="黑体" w:eastAsia="黑体"/>
          <w:bCs/>
          <w:sz w:val="36"/>
          <w:szCs w:val="36"/>
          <w:u w:val="single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主编单位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出版单位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 xml:space="preserve">推荐单位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line="480" w:lineRule="auto"/>
        <w:ind w:left="2670" w:leftChars="500" w:right="630" w:rightChars="300" w:hanging="1620" w:hangingChars="450"/>
        <w:rPr>
          <w:rFonts w:ascii="黑体" w:hAnsi="黑体" w:eastAsia="黑体"/>
          <w:bCs/>
          <w:sz w:val="36"/>
          <w:szCs w:val="36"/>
          <w:u w:val="single"/>
        </w:rPr>
      </w:pPr>
      <w:r>
        <w:rPr>
          <w:rFonts w:hint="eastAsia" w:ascii="黑体" w:hAnsi="黑体" w:eastAsia="黑体"/>
          <w:bCs/>
          <w:sz w:val="36"/>
          <w:szCs w:val="36"/>
        </w:rPr>
        <w:t>推荐</w:t>
      </w:r>
      <w:r>
        <w:rPr>
          <w:rFonts w:ascii="黑体" w:hAnsi="黑体" w:eastAsia="黑体"/>
          <w:bCs/>
          <w:sz w:val="36"/>
          <w:szCs w:val="36"/>
        </w:rPr>
        <w:t>日期</w:t>
      </w:r>
      <w:r>
        <w:rPr>
          <w:rFonts w:hint="eastAsia" w:ascii="黑体" w:hAnsi="黑体" w:eastAsia="黑体"/>
          <w:bCs/>
          <w:sz w:val="36"/>
          <w:szCs w:val="36"/>
        </w:rPr>
        <w:t xml:space="preserve"> </w:t>
      </w:r>
      <w:r>
        <w:rPr>
          <w:rFonts w:ascii="黑体" w:hAnsi="黑体" w:eastAsia="黑体"/>
          <w:bCs/>
          <w:sz w:val="36"/>
          <w:szCs w:val="36"/>
          <w:u w:val="single"/>
        </w:rPr>
        <w:t xml:space="preserve">                             </w:t>
      </w:r>
    </w:p>
    <w:p>
      <w:pPr>
        <w:widowControl/>
        <w:snapToGrid w:val="0"/>
        <w:spacing w:before="240" w:line="360" w:lineRule="auto"/>
        <w:rPr>
          <w:rFonts w:ascii="黑体" w:hAnsi="黑体" w:eastAsia="黑体"/>
          <w:bCs/>
          <w:sz w:val="36"/>
          <w:szCs w:val="36"/>
        </w:rPr>
      </w:pP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 xml:space="preserve">安徽省教育厅 </w:t>
      </w:r>
      <w:r>
        <w:rPr>
          <w:rFonts w:ascii="微软雅黑" w:hAnsi="微软雅黑" w:eastAsia="微软雅黑"/>
          <w:sz w:val="32"/>
          <w:szCs w:val="32"/>
        </w:rPr>
        <w:t>制</w:t>
      </w:r>
    </w:p>
    <w:p>
      <w:pPr>
        <w:snapToGrid w:val="0"/>
        <w:spacing w:line="360" w:lineRule="auto"/>
        <w:jc w:val="center"/>
        <w:rPr>
          <w:rFonts w:ascii="微软雅黑" w:hAnsi="微软雅黑" w:eastAsia="微软雅黑"/>
          <w:sz w:val="32"/>
          <w:szCs w:val="32"/>
        </w:rPr>
      </w:pPr>
      <w:r>
        <w:rPr>
          <w:rFonts w:hint="eastAsia" w:ascii="微软雅黑" w:hAnsi="微软雅黑" w:eastAsia="微软雅黑"/>
          <w:sz w:val="32"/>
          <w:szCs w:val="32"/>
        </w:rPr>
        <w:t>202</w:t>
      </w:r>
      <w:r>
        <w:rPr>
          <w:rFonts w:ascii="微软雅黑" w:hAnsi="微软雅黑" w:eastAsia="微软雅黑"/>
          <w:sz w:val="32"/>
          <w:szCs w:val="32"/>
        </w:rPr>
        <w:t>3</w:t>
      </w:r>
      <w:r>
        <w:rPr>
          <w:rFonts w:hint="eastAsia" w:ascii="微软雅黑" w:hAnsi="微软雅黑" w:eastAsia="微软雅黑"/>
          <w:sz w:val="32"/>
          <w:szCs w:val="32"/>
        </w:rPr>
        <w:t>年</w:t>
      </w:r>
      <w:r>
        <w:rPr>
          <w:rFonts w:ascii="微软雅黑" w:hAnsi="微软雅黑" w:eastAsia="微软雅黑"/>
          <w:sz w:val="32"/>
          <w:szCs w:val="32"/>
        </w:rPr>
        <w:t>10月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 xml:space="preserve">填 </w:t>
      </w:r>
      <w:r>
        <w:rPr>
          <w:rFonts w:hint="eastAsia" w:ascii="宋体" w:hAnsi="宋体"/>
          <w:b/>
          <w:sz w:val="32"/>
          <w:szCs w:val="32"/>
        </w:rPr>
        <w:t>报</w:t>
      </w:r>
      <w:r>
        <w:rPr>
          <w:rFonts w:ascii="宋体" w:hAnsi="宋体"/>
          <w:b/>
          <w:sz w:val="32"/>
          <w:szCs w:val="32"/>
        </w:rPr>
        <w:t xml:space="preserve"> 说 明</w:t>
      </w:r>
    </w:p>
    <w:p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一、表格中的字数须严格按照限定填写。</w:t>
      </w:r>
    </w:p>
    <w:p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二、填报的教材基本信息（书名、书号、作者、出版社、版次、出版时间等）须与版权页、中央宣传部出版物数据中心（https://pdc.capub.cn/） CIP核字号验证一致。应在申报书规定位置提交版权页扫描电子版和CIP核字号查询截图。</w:t>
      </w:r>
    </w:p>
    <w:p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三、教材“所属专业类”按照教材应用对象的四位代码对应的专业类填写。</w:t>
      </w:r>
    </w:p>
    <w:p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四、按照“全册”申报的教材，每册教材的具体信息需要分别填写。</w:t>
      </w:r>
    </w:p>
    <w:p>
      <w:pPr>
        <w:pStyle w:val="8"/>
        <w:spacing w:line="520" w:lineRule="exact"/>
        <w:ind w:right="-95"/>
        <w:rPr>
          <w:rFonts w:hint="default" w:ascii="宋体" w:hAnsi="宋体" w:eastAsia="宋体"/>
          <w:szCs w:val="28"/>
        </w:rPr>
      </w:pPr>
      <w:r>
        <w:rPr>
          <w:rFonts w:ascii="宋体" w:hAnsi="宋体" w:eastAsia="宋体"/>
          <w:szCs w:val="28"/>
        </w:rPr>
        <w:t>五、作者信息须填写教材所有作者信息，有关人员须确实参与编写，并在教材中明确出现姓名。</w:t>
      </w:r>
    </w:p>
    <w:p>
      <w:pPr>
        <w:pStyle w:val="8"/>
        <w:spacing w:line="520" w:lineRule="exact"/>
        <w:ind w:right="-96" w:firstLine="0"/>
        <w:outlineLvl w:val="0"/>
        <w:rPr>
          <w:rFonts w:hint="default" w:ascii="仿宋" w:hAnsi="仿宋" w:eastAsia="仿宋"/>
          <w:b/>
          <w:sz w:val="32"/>
        </w:rPr>
      </w:pPr>
      <w:r>
        <w:rPr>
          <w:rFonts w:ascii="宋体" w:hAnsi="宋体" w:eastAsia="宋体"/>
          <w:szCs w:val="28"/>
        </w:rPr>
        <w:t> </w:t>
      </w:r>
      <w:r>
        <w:rPr>
          <w:rFonts w:ascii="宋体" w:hAnsi="宋体" w:eastAsia="宋体"/>
          <w:sz w:val="32"/>
          <w:szCs w:val="32"/>
        </w:rPr>
        <w:br w:type="page"/>
      </w:r>
      <w:r>
        <w:rPr>
          <w:rFonts w:ascii="仿宋" w:hAnsi="仿宋" w:eastAsia="仿宋"/>
          <w:b/>
          <w:sz w:val="32"/>
        </w:rPr>
        <w:t>一、教材基本情况</w:t>
      </w:r>
    </w:p>
    <w:tbl>
      <w:tblPr>
        <w:tblStyle w:val="11"/>
        <w:tblW w:w="9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4"/>
        <w:gridCol w:w="2174"/>
        <w:gridCol w:w="337"/>
        <w:gridCol w:w="1222"/>
        <w:gridCol w:w="751"/>
        <w:gridCol w:w="374"/>
        <w:gridCol w:w="30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教材名称</w:t>
            </w:r>
          </w:p>
        </w:tc>
        <w:tc>
          <w:tcPr>
            <w:tcW w:w="3733" w:type="dxa"/>
            <w:gridSpan w:val="3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pStyle w:val="8"/>
              <w:spacing w:line="276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主编</w:t>
            </w:r>
          </w:p>
        </w:tc>
        <w:tc>
          <w:tcPr>
            <w:tcW w:w="3058" w:type="dxa"/>
            <w:vAlign w:val="center"/>
          </w:tcPr>
          <w:p>
            <w:pPr>
              <w:pStyle w:val="8"/>
              <w:spacing w:line="276" w:lineRule="auto"/>
              <w:ind w:right="-95" w:firstLine="480" w:firstLineChars="20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申报类型</w:t>
            </w:r>
          </w:p>
        </w:tc>
        <w:tc>
          <w:tcPr>
            <w:tcW w:w="217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单本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全册□</w:t>
            </w:r>
          </w:p>
        </w:tc>
        <w:tc>
          <w:tcPr>
            <w:tcW w:w="4183" w:type="dxa"/>
            <w:gridSpan w:val="3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全册书的总册数：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出版单位（国际标准书号）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ISBN：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载体形式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纸质教材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</w:t>
            </w:r>
            <w:r>
              <w:rPr>
                <w:rFonts w:ascii="仿宋" w:hAnsi="仿宋" w:eastAsia="仿宋"/>
                <w:sz w:val="24"/>
                <w:szCs w:val="24"/>
              </w:rPr>
              <w:t>数字教材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</w:t>
            </w:r>
            <w:r>
              <w:rPr>
                <w:rFonts w:ascii="仿宋" w:hAnsi="仿宋" w:eastAsia="仿宋"/>
                <w:sz w:val="24"/>
                <w:szCs w:val="24"/>
              </w:rPr>
              <w:t>纸质教材附带数字资源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语    种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汉语□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英语□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双语□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其他外国语□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版面字数（万）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课程性质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公共基础课□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专业基础课□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专业核心课□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其他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本版出版时间及版次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年    月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版次：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最新印次时间及印次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    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年    月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印次：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适用专业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专业背景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276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一流本科专业：国家级□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省级□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7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课程背景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 xml:space="preserve">精品课程：国家级□  省级□  </w:t>
            </w:r>
            <w:r>
              <w:rPr>
                <w:rFonts w:ascii="仿宋" w:hAnsi="仿宋" w:eastAsia="仿宋"/>
                <w:sz w:val="24"/>
                <w:szCs w:val="24"/>
              </w:rPr>
              <w:t>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 xml:space="preserve">精品资源共享课：国家级□  省级□  </w:t>
            </w:r>
            <w:r>
              <w:rPr>
                <w:rFonts w:ascii="仿宋" w:hAnsi="仿宋" w:eastAsia="仿宋"/>
                <w:sz w:val="24"/>
                <w:szCs w:val="24"/>
              </w:rPr>
              <w:t>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精品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视频公开课：国家级□  省级□  </w:t>
            </w:r>
            <w:r>
              <w:rPr>
                <w:rFonts w:ascii="仿宋" w:hAnsi="仿宋" w:eastAsia="仿宋"/>
                <w:sz w:val="24"/>
                <w:szCs w:val="24"/>
              </w:rPr>
              <w:t>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 xml:space="preserve">精品在线开放课程：国家级□  省级□  </w:t>
            </w:r>
            <w:r>
              <w:rPr>
                <w:rFonts w:ascii="仿宋" w:hAnsi="仿宋" w:eastAsia="仿宋"/>
                <w:sz w:val="24"/>
                <w:szCs w:val="24"/>
              </w:rPr>
              <w:t>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</w:p>
          <w:p>
            <w:pPr>
              <w:pStyle w:val="8"/>
              <w:numPr>
                <w:ilvl w:val="0"/>
                <w:numId w:val="1"/>
              </w:numPr>
              <w:spacing w:line="360" w:lineRule="auto"/>
              <w:ind w:right="-95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国家级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一流课程： </w:t>
            </w:r>
          </w:p>
          <w:p>
            <w:pPr>
              <w:pStyle w:val="8"/>
              <w:spacing w:line="360" w:lineRule="auto"/>
              <w:ind w:right="-95" w:firstLine="240" w:firstLineChars="10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 xml:space="preserve">线上□  线下□  线上线下混合□  虚拟仿真实验□  社会实践类□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配套资源</w:t>
            </w:r>
          </w:p>
        </w:tc>
        <w:tc>
          <w:tcPr>
            <w:tcW w:w="7916" w:type="dxa"/>
            <w:gridSpan w:val="6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hint="default" w:ascii="仿宋" w:hAnsi="仿宋" w:eastAsia="仿宋"/>
                <w:sz w:val="24"/>
                <w:szCs w:val="24"/>
              </w:rPr>
              <w:t>PPT□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视频□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音频□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动画□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试题库□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>案例库□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  <w:r>
              <w:rPr>
                <w:rFonts w:hint="default" w:ascii="仿宋" w:hAnsi="仿宋" w:eastAsia="仿宋"/>
                <w:sz w:val="24"/>
                <w:szCs w:val="24"/>
              </w:rPr>
              <w:t xml:space="preserve">其他教学资源□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924" w:type="dxa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参考学时</w:t>
            </w:r>
          </w:p>
        </w:tc>
        <w:tc>
          <w:tcPr>
            <w:tcW w:w="2511" w:type="dxa"/>
            <w:gridSpan w:val="2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73" w:type="dxa"/>
            <w:gridSpan w:val="2"/>
            <w:vAlign w:val="center"/>
          </w:tcPr>
          <w:p>
            <w:pPr>
              <w:pStyle w:val="8"/>
              <w:spacing w:line="276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本校年用量（册）</w:t>
            </w:r>
          </w:p>
        </w:tc>
        <w:tc>
          <w:tcPr>
            <w:tcW w:w="3432" w:type="dxa"/>
            <w:gridSpan w:val="2"/>
            <w:vAlign w:val="center"/>
          </w:tcPr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8"/>
        <w:spacing w:line="520" w:lineRule="exact"/>
        <w:ind w:right="-96" w:firstLine="0"/>
        <w:outlineLvl w:val="0"/>
        <w:rPr>
          <w:rFonts w:hint="default"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二、编写人员情况</w:t>
      </w:r>
    </w:p>
    <w:tbl>
      <w:tblPr>
        <w:tblStyle w:val="11"/>
        <w:tblW w:w="98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851"/>
        <w:gridCol w:w="709"/>
        <w:gridCol w:w="1984"/>
        <w:gridCol w:w="690"/>
        <w:gridCol w:w="1108"/>
        <w:gridCol w:w="1261"/>
        <w:gridCol w:w="26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</w:t>
            </w: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编</w:t>
            </w: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情</w:t>
            </w: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况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职务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学历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学术荣誉</w:t>
            </w:r>
          </w:p>
        </w:tc>
        <w:tc>
          <w:tcPr>
            <w:tcW w:w="77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院士□ 国家万人计划□ 长江学者□  杰青□ 中科院百人计划□ </w:t>
            </w: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其他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教学名师</w:t>
            </w:r>
          </w:p>
        </w:tc>
        <w:tc>
          <w:tcPr>
            <w:tcW w:w="771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国家级 □  省级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校级</w:t>
            </w:r>
            <w:r>
              <w:rPr>
                <w:rFonts w:hint="default" w:ascii="仿宋" w:hAnsi="仿宋" w:eastAsia="仿宋"/>
                <w:sz w:val="24"/>
                <w:szCs w:val="24"/>
              </w:rPr>
              <w:t>□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其他 </w:t>
            </w:r>
            <w:r>
              <w:rPr>
                <w:rFonts w:ascii="仿宋" w:hAnsi="仿宋" w:eastAsia="仿宋"/>
                <w:sz w:val="24"/>
                <w:szCs w:val="24"/>
                <w:u w:val="single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地址</w:t>
            </w:r>
          </w:p>
        </w:tc>
        <w:tc>
          <w:tcPr>
            <w:tcW w:w="3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电子邮箱</w:t>
            </w:r>
          </w:p>
        </w:tc>
        <w:tc>
          <w:tcPr>
            <w:tcW w:w="37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手机号码</w:t>
            </w:r>
          </w:p>
        </w:tc>
        <w:tc>
          <w:tcPr>
            <w:tcW w:w="267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4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个人教育背景、工作简历及社会兼职情况</w:t>
            </w: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主要教学经历（授课名称、起止时间、授课对象、授课学时、教学及课程建设获奖情况等）</w:t>
            </w: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主要教学、科研项目及获奖情况等（只列省部级及以上情况）</w:t>
            </w: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sz w:val="24"/>
              </w:rPr>
            </w:pPr>
          </w:p>
        </w:tc>
        <w:tc>
          <w:tcPr>
            <w:tcW w:w="927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9"/>
              <w:spacing w:beforeLines="0" w:line="240" w:lineRule="auto"/>
              <w:rPr>
                <w:rFonts w:ascii="仿宋" w:hAnsi="仿宋" w:eastAsia="仿宋"/>
                <w:b w:val="0"/>
                <w:bCs w:val="0"/>
              </w:rPr>
            </w:pPr>
            <w:r>
              <w:rPr>
                <w:rFonts w:ascii="仿宋" w:hAnsi="仿宋" w:eastAsia="仿宋"/>
                <w:b w:val="0"/>
                <w:bCs w:val="0"/>
              </w:rPr>
              <w:t>曾经编写的教材（教材名称、</w:t>
            </w:r>
            <w:r>
              <w:rPr>
                <w:rFonts w:hint="eastAsia" w:ascii="仿宋" w:hAnsi="仿宋" w:eastAsia="仿宋"/>
                <w:b w:val="0"/>
                <w:bCs w:val="0"/>
              </w:rPr>
              <w:t>第几作者、</w:t>
            </w:r>
            <w:r>
              <w:rPr>
                <w:rFonts w:ascii="仿宋" w:hAnsi="仿宋" w:eastAsia="仿宋"/>
                <w:b w:val="0"/>
                <w:bCs w:val="0"/>
              </w:rPr>
              <w:t>出版时间、出版社、获奖情况等）</w:t>
            </w: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5" w:firstLine="0"/>
              <w:rPr>
                <w:rFonts w:hint="default" w:ascii="Times New Roman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4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参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编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人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员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信</w:t>
            </w:r>
          </w:p>
          <w:p>
            <w:pPr>
              <w:pStyle w:val="8"/>
              <w:spacing w:line="240" w:lineRule="auto"/>
              <w:ind w:right="-96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息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 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职称/职务</w:t>
            </w: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工 作 单 位</w:t>
            </w: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承担的编写任务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54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  <w:tc>
          <w:tcPr>
            <w:tcW w:w="39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-95" w:firstLine="0"/>
              <w:jc w:val="center"/>
              <w:rPr>
                <w:rFonts w:hint="default" w:ascii="仿宋" w:hAnsi="仿宋" w:eastAsia="仿宋"/>
                <w:sz w:val="24"/>
                <w:szCs w:val="24"/>
              </w:rPr>
            </w:pPr>
          </w:p>
        </w:tc>
      </w:tr>
    </w:tbl>
    <w:p>
      <w:pPr>
        <w:pStyle w:val="8"/>
        <w:spacing w:line="520" w:lineRule="exact"/>
        <w:ind w:right="-96" w:firstLine="0"/>
        <w:outlineLvl w:val="0"/>
        <w:rPr>
          <w:rFonts w:hint="default"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三、推荐理由</w:t>
      </w:r>
    </w:p>
    <w:tbl>
      <w:tblPr>
        <w:tblStyle w:val="11"/>
        <w:tblW w:w="9816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6" w:type="dxa"/>
          </w:tcPr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（包括教材特色和创新点、教材使用时间、教学效果、产生的社会影响等，可列举国内外的同类教材，并分析其优缺点）（</w:t>
            </w:r>
            <w:r>
              <w:rPr>
                <w:rFonts w:hint="default" w:ascii="仿宋" w:hAnsi="仿宋" w:eastAsia="仿宋"/>
                <w:sz w:val="24"/>
                <w:szCs w:val="24"/>
              </w:rPr>
              <w:t>1000</w:t>
            </w:r>
            <w:r>
              <w:rPr>
                <w:rFonts w:ascii="仿宋" w:hAnsi="仿宋" w:eastAsia="仿宋"/>
                <w:sz w:val="24"/>
                <w:szCs w:val="24"/>
              </w:rPr>
              <w:t>字以内）</w:t>
            </w: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仿宋" w:hAnsi="仿宋" w:eastAsia="仿宋"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hint="default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816" w:type="dxa"/>
          </w:tcPr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/>
                <w:b/>
                <w:bCs/>
                <w:sz w:val="24"/>
                <w:szCs w:val="24"/>
              </w:rPr>
              <w:t>本教材目录（列至三级标题，可另附页）</w:t>
            </w:r>
          </w:p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line="240" w:lineRule="auto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  <w:p>
            <w:pPr>
              <w:pStyle w:val="8"/>
              <w:spacing w:before="156" w:beforeLines="50" w:after="156" w:afterLines="50" w:line="520" w:lineRule="exact"/>
              <w:ind w:right="-96" w:firstLine="0"/>
              <w:rPr>
                <w:rFonts w:hint="default" w:ascii="仿宋" w:hAnsi="仿宋" w:eastAsia="仿宋"/>
                <w:b/>
                <w:bCs/>
                <w:sz w:val="24"/>
                <w:szCs w:val="24"/>
              </w:rPr>
            </w:pPr>
          </w:p>
        </w:tc>
      </w:tr>
    </w:tbl>
    <w:p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四、教材使用情况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1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</w:rPr>
              <w:t>使用学校、使用专业和使用效果等）（1000字以内）</w:t>
            </w:r>
          </w:p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</w:tc>
      </w:tr>
    </w:tbl>
    <w:p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五、教材获奖情况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</w:tc>
      </w:tr>
    </w:tbl>
    <w:p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六、佐证材料目录</w:t>
      </w:r>
    </w:p>
    <w:tbl>
      <w:tblPr>
        <w:tblStyle w:val="11"/>
        <w:tblW w:w="98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9" w:hRule="atLeast"/>
          <w:jc w:val="center"/>
        </w:trPr>
        <w:tc>
          <w:tcPr>
            <w:tcW w:w="9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</w:tc>
      </w:tr>
    </w:tbl>
    <w:p>
      <w:pPr>
        <w:adjustRightInd w:val="0"/>
        <w:snapToGrid w:val="0"/>
        <w:rPr>
          <w:rFonts w:ascii="仿宋" w:hAnsi="仿宋" w:eastAsia="仿宋"/>
        </w:rPr>
      </w:pPr>
    </w:p>
    <w:p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七、推荐单位意见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8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ind w:right="840"/>
              <w:jc w:val="righ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</w:t>
            </w:r>
          </w:p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</w:t>
            </w:r>
            <w:r>
              <w:rPr>
                <w:rFonts w:ascii="仿宋" w:hAnsi="仿宋" w:eastAsia="仿宋"/>
                <w:sz w:val="28"/>
              </w:rPr>
              <w:t xml:space="preserve">                                              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日</w:t>
            </w:r>
          </w:p>
        </w:tc>
      </w:tr>
    </w:tbl>
    <w:p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八、教育厅评审意见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6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ind w:right="840"/>
              <w:jc w:val="righ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（公章）</w:t>
            </w:r>
            <w:r>
              <w:rPr>
                <w:rFonts w:hint="eastAsia" w:ascii="仿宋" w:hAnsi="仿宋" w:eastAsia="仿宋"/>
                <w:color w:val="000000"/>
                <w:szCs w:val="21"/>
              </w:rPr>
              <w:t xml:space="preserve">                       </w:t>
            </w:r>
          </w:p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 xml:space="preserve">   </w:t>
            </w:r>
            <w:r>
              <w:rPr>
                <w:rFonts w:ascii="仿宋" w:hAnsi="仿宋" w:eastAsia="仿宋"/>
                <w:sz w:val="28"/>
              </w:rPr>
              <w:t xml:space="preserve">                                                 </w:t>
            </w:r>
            <w:r>
              <w:rPr>
                <w:rFonts w:hint="eastAsia" w:ascii="仿宋" w:hAnsi="仿宋" w:eastAsia="仿宋"/>
                <w:sz w:val="28"/>
              </w:rPr>
              <w:t>年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月</w:t>
            </w:r>
            <w:r>
              <w:rPr>
                <w:rFonts w:ascii="仿宋" w:hAnsi="仿宋" w:eastAsia="仿宋"/>
                <w:sz w:val="28"/>
              </w:rPr>
              <w:t xml:space="preserve">    </w:t>
            </w:r>
            <w:r>
              <w:rPr>
                <w:rFonts w:hint="eastAsia" w:ascii="仿宋" w:hAnsi="仿宋" w:eastAsia="仿宋"/>
                <w:sz w:val="28"/>
              </w:rPr>
              <w:t>日</w:t>
            </w:r>
          </w:p>
        </w:tc>
      </w:tr>
    </w:tbl>
    <w:p>
      <w:pPr>
        <w:adjustRightInd w:val="0"/>
        <w:snapToGrid w:val="0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九、教材封面扫描图片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9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</w:t>
            </w:r>
          </w:p>
        </w:tc>
      </w:tr>
    </w:tbl>
    <w:p>
      <w:pPr>
        <w:adjustRightInd w:val="0"/>
        <w:snapToGrid w:val="0"/>
        <w:ind w:firstLine="560" w:firstLineChars="200"/>
        <w:rPr>
          <w:rFonts w:hint="eastAsia" w:ascii="仿宋" w:hAnsi="仿宋" w:eastAsia="仿宋"/>
          <w:sz w:val="28"/>
          <w:szCs w:val="28"/>
        </w:rPr>
      </w:pPr>
    </w:p>
    <w:p>
      <w:pPr>
        <w:pStyle w:val="8"/>
        <w:spacing w:line="520" w:lineRule="exact"/>
        <w:ind w:right="-96" w:firstLine="0"/>
        <w:outlineLvl w:val="0"/>
        <w:rPr>
          <w:rFonts w:ascii="仿宋" w:hAnsi="仿宋" w:eastAsia="仿宋"/>
          <w:b/>
          <w:sz w:val="32"/>
        </w:rPr>
      </w:pPr>
      <w:r>
        <w:rPr>
          <w:rFonts w:ascii="仿宋" w:hAnsi="仿宋" w:eastAsia="仿宋"/>
          <w:b/>
          <w:sz w:val="32"/>
        </w:rPr>
        <w:t>十、出版号首页扫描图片</w:t>
      </w:r>
    </w:p>
    <w:tbl>
      <w:tblPr>
        <w:tblStyle w:val="11"/>
        <w:tblW w:w="97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5" w:hRule="atLeast"/>
          <w:jc w:val="center"/>
        </w:trPr>
        <w:tc>
          <w:tcPr>
            <w:tcW w:w="97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8"/>
              <w:spacing w:line="240" w:lineRule="auto"/>
              <w:ind w:right="96" w:firstLine="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 xml:space="preserve"> </w:t>
            </w:r>
          </w:p>
          <w:p>
            <w:pPr>
              <w:ind w:firstLine="72"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</w:p>
          <w:p>
            <w:pPr>
              <w:rPr>
                <w:rFonts w:eastAsia="仿宋_GB2312"/>
                <w:sz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 xml:space="preserve"> </w:t>
            </w:r>
          </w:p>
        </w:tc>
      </w:tr>
    </w:tbl>
    <w:p>
      <w:pPr>
        <w:adjustRightInd w:val="0"/>
        <w:snapToGrid w:val="0"/>
        <w:rPr>
          <w:rFonts w:hint="eastAsia" w:ascii="仿宋" w:hAnsi="仿宋" w:eastAsia="仿宋"/>
        </w:rPr>
      </w:pPr>
    </w:p>
    <w:sectPr>
      <w:footerReference r:id="rId3" w:type="default"/>
      <w:footerReference r:id="rId4" w:type="even"/>
      <w:pgSz w:w="11906" w:h="16838"/>
      <w:pgMar w:top="1418" w:right="1134" w:bottom="1134" w:left="1418" w:header="851" w:footer="90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altName w:val="Malgun Gothic Semilight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6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938F52F"/>
    <w:multiLevelType w:val="singleLevel"/>
    <w:tmpl w:val="0938F52F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1MmE1MDM5Y2JkOTZjYzI0YTI5MmVmOGIyMTU1OTgifQ=="/>
  </w:docVars>
  <w:rsids>
    <w:rsidRoot w:val="004B437D"/>
    <w:rsid w:val="00036F0F"/>
    <w:rsid w:val="000D575F"/>
    <w:rsid w:val="000D5F6C"/>
    <w:rsid w:val="000E55C5"/>
    <w:rsid w:val="00156F82"/>
    <w:rsid w:val="001943E0"/>
    <w:rsid w:val="001B0275"/>
    <w:rsid w:val="001B0513"/>
    <w:rsid w:val="001E5178"/>
    <w:rsid w:val="00203894"/>
    <w:rsid w:val="00223F49"/>
    <w:rsid w:val="00224AF7"/>
    <w:rsid w:val="002338E8"/>
    <w:rsid w:val="002B735A"/>
    <w:rsid w:val="002F0079"/>
    <w:rsid w:val="00333A2B"/>
    <w:rsid w:val="004A74A0"/>
    <w:rsid w:val="004B437D"/>
    <w:rsid w:val="00517952"/>
    <w:rsid w:val="00546D16"/>
    <w:rsid w:val="00565B14"/>
    <w:rsid w:val="00597595"/>
    <w:rsid w:val="00613C5D"/>
    <w:rsid w:val="00640969"/>
    <w:rsid w:val="006421C5"/>
    <w:rsid w:val="006814BB"/>
    <w:rsid w:val="006A36E8"/>
    <w:rsid w:val="006B7992"/>
    <w:rsid w:val="007003BC"/>
    <w:rsid w:val="00723341"/>
    <w:rsid w:val="00752564"/>
    <w:rsid w:val="00780D31"/>
    <w:rsid w:val="007A18D5"/>
    <w:rsid w:val="007B681A"/>
    <w:rsid w:val="007D6D21"/>
    <w:rsid w:val="007F2615"/>
    <w:rsid w:val="008D53FF"/>
    <w:rsid w:val="00912E37"/>
    <w:rsid w:val="00936CEE"/>
    <w:rsid w:val="00986F21"/>
    <w:rsid w:val="009D6FF5"/>
    <w:rsid w:val="009E04C0"/>
    <w:rsid w:val="009F448D"/>
    <w:rsid w:val="009F6B0E"/>
    <w:rsid w:val="00A07697"/>
    <w:rsid w:val="00A62D01"/>
    <w:rsid w:val="00A80F0F"/>
    <w:rsid w:val="00AB777E"/>
    <w:rsid w:val="00AD7415"/>
    <w:rsid w:val="00B45406"/>
    <w:rsid w:val="00B774AF"/>
    <w:rsid w:val="00B77570"/>
    <w:rsid w:val="00BA0DB8"/>
    <w:rsid w:val="00BA4B5C"/>
    <w:rsid w:val="00BD2AC3"/>
    <w:rsid w:val="00C25795"/>
    <w:rsid w:val="00C42959"/>
    <w:rsid w:val="00C4619D"/>
    <w:rsid w:val="00D0471C"/>
    <w:rsid w:val="00D20CDC"/>
    <w:rsid w:val="00D41C6F"/>
    <w:rsid w:val="00DF7943"/>
    <w:rsid w:val="00E71CDB"/>
    <w:rsid w:val="00EA3228"/>
    <w:rsid w:val="00EC7682"/>
    <w:rsid w:val="00EF6ADA"/>
    <w:rsid w:val="00F407AB"/>
    <w:rsid w:val="00FD6391"/>
    <w:rsid w:val="00FE1B2F"/>
    <w:rsid w:val="055C696E"/>
    <w:rsid w:val="08532CD0"/>
    <w:rsid w:val="09FF55C8"/>
    <w:rsid w:val="0B414327"/>
    <w:rsid w:val="0BDA051A"/>
    <w:rsid w:val="0C7D15CE"/>
    <w:rsid w:val="0E533CB0"/>
    <w:rsid w:val="0EA6281A"/>
    <w:rsid w:val="107C3F30"/>
    <w:rsid w:val="123D3C4C"/>
    <w:rsid w:val="140146F5"/>
    <w:rsid w:val="1B100566"/>
    <w:rsid w:val="1E386E6F"/>
    <w:rsid w:val="1FAF0A76"/>
    <w:rsid w:val="278B54BF"/>
    <w:rsid w:val="27CD78BA"/>
    <w:rsid w:val="27E53903"/>
    <w:rsid w:val="2DE6761A"/>
    <w:rsid w:val="306D34AD"/>
    <w:rsid w:val="31E938AC"/>
    <w:rsid w:val="345A4C3A"/>
    <w:rsid w:val="40704CA9"/>
    <w:rsid w:val="521A68B6"/>
    <w:rsid w:val="54542C8E"/>
    <w:rsid w:val="586200ED"/>
    <w:rsid w:val="598A7506"/>
    <w:rsid w:val="5B342034"/>
    <w:rsid w:val="5DEC4171"/>
    <w:rsid w:val="608F34D9"/>
    <w:rsid w:val="6CE6201D"/>
    <w:rsid w:val="71990C33"/>
    <w:rsid w:val="71D55268"/>
    <w:rsid w:val="771702BD"/>
    <w:rsid w:val="77CA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Body Text Indent"/>
    <w:basedOn w:val="1"/>
    <w:qFormat/>
    <w:uiPriority w:val="0"/>
    <w:pPr>
      <w:adjustRightInd w:val="0"/>
      <w:snapToGrid w:val="0"/>
      <w:spacing w:line="360" w:lineRule="auto"/>
      <w:ind w:firstLine="480" w:firstLineChars="200"/>
    </w:pPr>
    <w:rPr>
      <w:rFonts w:ascii="宋体" w:hAnsi="宋体"/>
      <w:sz w:val="24"/>
    </w:rPr>
  </w:style>
  <w:style w:type="paragraph" w:styleId="4">
    <w:name w:val="Date"/>
    <w:basedOn w:val="1"/>
    <w:next w:val="1"/>
    <w:qFormat/>
    <w:uiPriority w:val="0"/>
    <w:pPr>
      <w:ind w:left="100" w:leftChars="2500"/>
    </w:p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Body Text Indent 3"/>
    <w:basedOn w:val="1"/>
    <w:qFormat/>
    <w:uiPriority w:val="0"/>
    <w:pPr>
      <w:tabs>
        <w:tab w:val="left" w:pos="315"/>
      </w:tabs>
      <w:spacing w:line="400" w:lineRule="atLeast"/>
      <w:ind w:right="-1792" w:firstLine="564"/>
    </w:pPr>
    <w:rPr>
      <w:rFonts w:hint="eastAsia" w:ascii="楷体_GB2312" w:eastAsia="楷体_GB2312"/>
      <w:sz w:val="28"/>
      <w:szCs w:val="20"/>
    </w:rPr>
  </w:style>
  <w:style w:type="paragraph" w:styleId="9">
    <w:name w:val="Body Text 2"/>
    <w:basedOn w:val="1"/>
    <w:qFormat/>
    <w:uiPriority w:val="0"/>
    <w:pPr>
      <w:spacing w:beforeLines="50" w:line="0" w:lineRule="atLeast"/>
      <w:ind w:right="57"/>
    </w:pPr>
    <w:rPr>
      <w:rFonts w:eastAsia="仿宋_GB2312"/>
      <w:b/>
      <w:bCs/>
      <w:sz w:val="24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int="eastAsia" w:ascii="宋体" w:hAnsi="宋体" w:cs="Arial Unicode MS"/>
      <w:kern w:val="0"/>
      <w:sz w:val="18"/>
      <w:szCs w:val="18"/>
    </w:rPr>
  </w:style>
  <w:style w:type="character" w:styleId="13">
    <w:name w:val="page number"/>
    <w:basedOn w:val="12"/>
    <w:qFormat/>
    <w:uiPriority w:val="0"/>
  </w:style>
  <w:style w:type="character" w:styleId="14">
    <w:name w:val="FollowedHyperlink"/>
    <w:basedOn w:val="12"/>
    <w:qFormat/>
    <w:uiPriority w:val="0"/>
    <w:rPr>
      <w:color w:val="800080"/>
      <w:u w:val="single"/>
    </w:rPr>
  </w:style>
  <w:style w:type="character" w:styleId="15">
    <w:name w:val="Hyperlink"/>
    <w:basedOn w:val="1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hed</Company>
  <Pages>10</Pages>
  <Words>302</Words>
  <Characters>1725</Characters>
  <Lines>14</Lines>
  <Paragraphs>4</Paragraphs>
  <TotalTime>102</TotalTime>
  <ScaleCrop>false</ScaleCrop>
  <LinksUpToDate>false</LinksUpToDate>
  <CharactersWithSpaces>2023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2023-09-23T07:38:00Z</dcterms:created>
  <dc:creator>djq</dc:creator>
  <cp:lastModifiedBy>AuTumn1391513865</cp:lastModifiedBy>
  <cp:lastPrinted>2010-03-16T02:46:00Z</cp:lastPrinted>
  <dcterms:modified xsi:type="dcterms:W3CDTF">2023-10-24T03:09:25Z</dcterms:modified>
  <dc:title>附件二：普通高等教育“十五”国家级规划教材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991E5605D7C341308BDE5F7540DB7A7F_13</vt:lpwstr>
  </property>
</Properties>
</file>